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3BB212B9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4D2650">
        <w:rPr>
          <w:rFonts w:ascii="Times New Roman" w:hAnsi="Times New Roman" w:cs="Times New Roman"/>
          <w:sz w:val="20"/>
          <w:szCs w:val="20"/>
        </w:rPr>
        <w:t>30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9626FC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16DE5DEC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2351C3">
        <w:rPr>
          <w:rFonts w:ascii="Times New Roman" w:hAnsi="Times New Roman" w:cs="Times New Roman"/>
          <w:b/>
          <w:bCs/>
          <w:color w:val="FF0000"/>
          <w:sz w:val="20"/>
          <w:szCs w:val="20"/>
        </w:rPr>
        <w:t>52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5431653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E16B3B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2351C3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C299BE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E16B3B"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351C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D3D6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="002351C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.11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BC9D257" w14:textId="77777777" w:rsidR="002351C3" w:rsidRDefault="002351C3" w:rsidP="00235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51C3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53C7339D" w14:textId="1897431A" w:rsidR="002351C3" w:rsidRDefault="002351C3" w:rsidP="00235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51C3">
        <w:rPr>
          <w:rFonts w:ascii="Times New Roman" w:hAnsi="Times New Roman" w:cs="Times New Roman"/>
          <w:sz w:val="20"/>
          <w:szCs w:val="20"/>
        </w:rPr>
        <w:t>p. Przemysław Rokicki –p.rokicki@kopernik.lodz.pl Apteka Szpitalna , tel. 42 689 51 01</w:t>
      </w:r>
    </w:p>
    <w:p w14:paraId="609FEFC8" w14:textId="14255F49" w:rsidR="002351C3" w:rsidRDefault="002351C3" w:rsidP="00235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zakresie formalnym: </w:t>
      </w:r>
    </w:p>
    <w:p w14:paraId="02A6843E" w14:textId="49BC3196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16B3B">
        <w:rPr>
          <w:rFonts w:ascii="Times New Roman" w:hAnsi="Times New Roman" w:cs="Times New Roman"/>
          <w:sz w:val="20"/>
          <w:szCs w:val="20"/>
        </w:rPr>
        <w:t>Grzegorz Olewski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16B3B" w:rsidRPr="000211EF">
          <w:rPr>
            <w:rStyle w:val="Hipercze"/>
            <w:rFonts w:ascii="Times New Roman" w:hAnsi="Times New Roman" w:cs="Times New Roman"/>
            <w:sz w:val="20"/>
            <w:szCs w:val="20"/>
          </w:rPr>
          <w:t>gs.olewski@kopernik.lodz.pl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179153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179153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78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1D2B"/>
    <w:rsid w:val="000F5A33"/>
    <w:rsid w:val="001A4FA4"/>
    <w:rsid w:val="001B6767"/>
    <w:rsid w:val="001F03A9"/>
    <w:rsid w:val="002106CF"/>
    <w:rsid w:val="0022305B"/>
    <w:rsid w:val="00232972"/>
    <w:rsid w:val="002351C3"/>
    <w:rsid w:val="00245A67"/>
    <w:rsid w:val="002C7953"/>
    <w:rsid w:val="002D400E"/>
    <w:rsid w:val="002E74BD"/>
    <w:rsid w:val="0036589F"/>
    <w:rsid w:val="00375945"/>
    <w:rsid w:val="00390610"/>
    <w:rsid w:val="00394435"/>
    <w:rsid w:val="003C08C0"/>
    <w:rsid w:val="003D2A2D"/>
    <w:rsid w:val="00432A95"/>
    <w:rsid w:val="00433D52"/>
    <w:rsid w:val="004340C8"/>
    <w:rsid w:val="004524B7"/>
    <w:rsid w:val="004658A3"/>
    <w:rsid w:val="004B6C86"/>
    <w:rsid w:val="004C1810"/>
    <w:rsid w:val="004C5EDC"/>
    <w:rsid w:val="004D2650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654000"/>
    <w:rsid w:val="006771A1"/>
    <w:rsid w:val="00690E0F"/>
    <w:rsid w:val="006A4D28"/>
    <w:rsid w:val="00707A10"/>
    <w:rsid w:val="0072659D"/>
    <w:rsid w:val="007373C4"/>
    <w:rsid w:val="00750631"/>
    <w:rsid w:val="00790A78"/>
    <w:rsid w:val="00794D7A"/>
    <w:rsid w:val="007D3D6A"/>
    <w:rsid w:val="007D651B"/>
    <w:rsid w:val="00875A44"/>
    <w:rsid w:val="008C3CC7"/>
    <w:rsid w:val="008D566A"/>
    <w:rsid w:val="00934DC4"/>
    <w:rsid w:val="00936435"/>
    <w:rsid w:val="00961945"/>
    <w:rsid w:val="009626FC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B6C67"/>
    <w:rsid w:val="00CD6F82"/>
    <w:rsid w:val="00D35907"/>
    <w:rsid w:val="00D41A95"/>
    <w:rsid w:val="00D428ED"/>
    <w:rsid w:val="00E001CE"/>
    <w:rsid w:val="00E16B3B"/>
    <w:rsid w:val="00E24F0C"/>
    <w:rsid w:val="00E506F9"/>
    <w:rsid w:val="00E51FAD"/>
    <w:rsid w:val="00E941B4"/>
    <w:rsid w:val="00EB69AC"/>
    <w:rsid w:val="00EF3DD5"/>
    <w:rsid w:val="00F10BB5"/>
    <w:rsid w:val="00F9525B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.olewski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11</cp:revision>
  <cp:lastPrinted>2024-09-20T06:28:00Z</cp:lastPrinted>
  <dcterms:created xsi:type="dcterms:W3CDTF">2024-07-10T10:08:00Z</dcterms:created>
  <dcterms:modified xsi:type="dcterms:W3CDTF">2024-10-30T10:06:00Z</dcterms:modified>
</cp:coreProperties>
</file>