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FD200" w14:textId="50649897" w:rsidR="006D0965" w:rsidRPr="002F0E80" w:rsidRDefault="00815D33" w:rsidP="00815D33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7216" behindDoc="1" locked="0" layoutInCell="0" allowOverlap="1" wp14:anchorId="1BC52A59" wp14:editId="6FB44AC3">
                <wp:simplePos x="0" y="0"/>
                <wp:positionH relativeFrom="page">
                  <wp:posOffset>304800</wp:posOffset>
                </wp:positionH>
                <wp:positionV relativeFrom="topMargin">
                  <wp:posOffset>1247775</wp:posOffset>
                </wp:positionV>
                <wp:extent cx="7176135" cy="530225"/>
                <wp:effectExtent l="0" t="0" r="24765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6135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17C0412A" w14:textId="7014EA5C" w:rsidR="006D0965" w:rsidRPr="00B12C58" w:rsidRDefault="006D0965" w:rsidP="006D0965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35" y="360"/>
                            <a:ext cx="414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93D9E6" w14:textId="5B85F1B3" w:rsidR="006D0965" w:rsidRPr="00B12C58" w:rsidRDefault="006D0965" w:rsidP="006D0965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BE716E">
                                <w:rPr>
                                  <w:b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C52A59" id="Grupa 196" o:spid="_x0000_s1026" style="position:absolute;left:0;text-align:left;margin-left:24pt;margin-top:98.25pt;width:565.05pt;height:41.75pt;z-index:-251659264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17C0412A" w14:textId="7014EA5C" w:rsidR="006D0965" w:rsidRPr="00B12C58" w:rsidRDefault="006D0965" w:rsidP="006D0965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35;top:360;width:414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5693D9E6" w14:textId="5B85F1B3" w:rsidR="006D0965" w:rsidRPr="00B12C58" w:rsidRDefault="006D0965" w:rsidP="006D0965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BE716E">
                          <w:rPr>
                            <w:b/>
                            <w:szCs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BC2BEA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BE716E">
        <w:rPr>
          <w:rFonts w:ascii="Cambria" w:hAnsi="Cambria"/>
          <w:b/>
          <w:bCs/>
          <w:sz w:val="20"/>
          <w:szCs w:val="28"/>
          <w:lang w:val="pl-PL"/>
        </w:rPr>
        <w:t>01</w:t>
      </w:r>
      <w:r w:rsidRPr="00BC2BEA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BE716E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BC2BEA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6D0965" w:rsidRPr="002F0E80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8A48F0">
        <w:rPr>
          <w:rFonts w:ascii="Cambria" w:hAnsi="Cambria"/>
          <w:b/>
          <w:bCs/>
          <w:sz w:val="20"/>
          <w:szCs w:val="28"/>
          <w:lang w:val="pl-PL"/>
        </w:rPr>
        <w:t>.13</w:t>
      </w:r>
    </w:p>
    <w:tbl>
      <w:tblPr>
        <w:tblStyle w:val="Tabela-Siatka"/>
        <w:tblpPr w:leftFromText="141" w:rightFromText="141" w:vertAnchor="text" w:horzAnchor="page" w:tblpX="8661" w:tblpY="168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BE716E" w14:paraId="5187A306" w14:textId="77777777" w:rsidTr="00EF4EC9">
        <w:trPr>
          <w:trHeight w:val="462"/>
        </w:trPr>
        <w:tc>
          <w:tcPr>
            <w:tcW w:w="280" w:type="dxa"/>
            <w:vAlign w:val="center"/>
          </w:tcPr>
          <w:p w14:paraId="1C0B5EC9" w14:textId="34063413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B400441" w14:textId="5E2B0907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61F03D81" w14:textId="7558791B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58745C7F" w14:textId="38E647AD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030D5DCA" w14:textId="1B1CBF5E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2D3C635" w14:textId="0421ADFF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1679F19" w14:textId="42063B67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F4F4344" w14:textId="2CDD54AD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ED488F5" w14:textId="5215E41F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A96EAC1" w14:textId="361B5843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AB8E074" w14:textId="6DFDA121" w:rsidR="00BE716E" w:rsidRDefault="00BE716E" w:rsidP="00EF4EC9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78B7F648" w14:textId="73C1EAAD" w:rsidR="006D0965" w:rsidRDefault="006D0965" w:rsidP="006D0965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44701AE9" w14:textId="0EAD0EC9" w:rsidR="006D0965" w:rsidRDefault="006D0965" w:rsidP="006D0965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0FECA982" w:rsidR="00B12C58" w:rsidRDefault="00EC65B7" w:rsidP="00F340E5">
      <w:pPr>
        <w:spacing w:before="120" w:after="120"/>
        <w:ind w:right="-1469"/>
        <w:jc w:val="center"/>
        <w:rPr>
          <w:b/>
          <w:sz w:val="28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>Nowotwór złośliwy nerki</w:t>
      </w:r>
      <w:r w:rsidR="00F35156">
        <w:rPr>
          <w:b/>
          <w:color w:val="548DD4" w:themeColor="text2" w:themeTint="99"/>
          <w:sz w:val="32"/>
          <w:lang w:val="pl-PL"/>
        </w:rPr>
        <w:t xml:space="preserve"> (ICD-10: C</w:t>
      </w:r>
      <w:r>
        <w:rPr>
          <w:b/>
          <w:color w:val="548DD4" w:themeColor="text2" w:themeTint="99"/>
          <w:sz w:val="32"/>
          <w:lang w:val="pl-PL"/>
        </w:rPr>
        <w:t>64</w:t>
      </w:r>
      <w:r w:rsidR="00F35156">
        <w:rPr>
          <w:b/>
          <w:color w:val="548DD4" w:themeColor="text2" w:themeTint="99"/>
          <w:sz w:val="32"/>
          <w:lang w:val="pl-PL"/>
        </w:rPr>
        <w:t>)</w:t>
      </w:r>
      <w:r w:rsidR="00906E65" w:rsidRPr="00F35156">
        <w:rPr>
          <w:b/>
          <w:color w:val="548DD4" w:themeColor="text2" w:themeTint="99"/>
          <w:sz w:val="32"/>
          <w:lang w:val="pl-PL"/>
        </w:rPr>
        <w:t xml:space="preserve"> </w:t>
      </w:r>
      <w:r w:rsidR="00906E65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6D0965">
        <w:rPr>
          <w:b/>
          <w:sz w:val="24"/>
          <w:lang w:val="pl-PL"/>
        </w:rPr>
        <w:t>Checklista</w:t>
      </w:r>
      <w:proofErr w:type="spellEnd"/>
      <w:r w:rsidR="00B12C58" w:rsidRPr="006D0965">
        <w:rPr>
          <w:b/>
          <w:sz w:val="24"/>
          <w:lang w:val="pl-PL"/>
        </w:rPr>
        <w:t xml:space="preserve"> –</w:t>
      </w:r>
      <w:r w:rsidR="00B90F99" w:rsidRPr="006D0965">
        <w:rPr>
          <w:b/>
          <w:sz w:val="24"/>
          <w:lang w:val="pl-PL"/>
        </w:rPr>
        <w:t xml:space="preserve"> </w:t>
      </w:r>
      <w:r w:rsidR="00B12C58" w:rsidRPr="006D0965">
        <w:rPr>
          <w:b/>
          <w:sz w:val="24"/>
          <w:lang w:val="pl-PL"/>
        </w:rPr>
        <w:t>badania</w:t>
      </w:r>
    </w:p>
    <w:tbl>
      <w:tblPr>
        <w:tblW w:w="11238" w:type="dxa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25"/>
        <w:gridCol w:w="1133"/>
        <w:gridCol w:w="1680"/>
      </w:tblGrid>
      <w:tr w:rsidR="00E4309C" w:rsidRPr="00E4309C" w14:paraId="217795FD" w14:textId="77777777" w:rsidTr="00815D33">
        <w:trPr>
          <w:trHeight w:val="493"/>
        </w:trPr>
        <w:tc>
          <w:tcPr>
            <w:tcW w:w="8425" w:type="dxa"/>
            <w:shd w:val="clear" w:color="auto" w:fill="auto"/>
            <w:vAlign w:val="center"/>
            <w:hideMark/>
          </w:tcPr>
          <w:p w14:paraId="1F811160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5845B07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31A4FC80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E4309C" w:rsidRPr="00E4309C" w14:paraId="7FD5ECD7" w14:textId="77777777" w:rsidTr="00815D33">
        <w:trPr>
          <w:trHeight w:val="659"/>
        </w:trPr>
        <w:tc>
          <w:tcPr>
            <w:tcW w:w="8425" w:type="dxa"/>
            <w:shd w:val="clear" w:color="auto" w:fill="auto"/>
            <w:vAlign w:val="center"/>
            <w:hideMark/>
          </w:tcPr>
          <w:p w14:paraId="03C1DC70" w14:textId="6BB2542F" w:rsidR="00E4309C" w:rsidRPr="00E4309C" w:rsidRDefault="00246727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Pełny wynik badania histopatologicznego</w:t>
            </w:r>
            <w:r w:rsidR="00011CC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jeśli dostępny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F3259C7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09AAFDC4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2F0E80" w:rsidRPr="002F0E80" w14:paraId="52A912D7" w14:textId="77777777" w:rsidTr="00815D33">
        <w:trPr>
          <w:trHeight w:val="397"/>
        </w:trPr>
        <w:tc>
          <w:tcPr>
            <w:tcW w:w="8425" w:type="dxa"/>
            <w:shd w:val="clear" w:color="auto" w:fill="auto"/>
            <w:vAlign w:val="center"/>
            <w:hideMark/>
          </w:tcPr>
          <w:p w14:paraId="31ECD3DB" w14:textId="2D76F60D" w:rsidR="00E4309C" w:rsidRPr="002F0E80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</w:t>
            </w:r>
            <w:r w:rsidR="002F0E80"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;</w:t>
            </w:r>
            <w:r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  <w:r w:rsidR="002F0E80" w:rsidRPr="002F0E80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kreatynina, ALT, AST, bilirubina</w:t>
            </w:r>
            <w:r w:rsidR="00246727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, </w:t>
            </w:r>
            <w:r w:rsidR="00246727" w:rsidRPr="00246727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ALP, wapń skorygowany, LDH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65883F4A" w14:textId="77777777" w:rsidR="00E4309C" w:rsidRPr="002F0E80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</w:pPr>
            <w:r w:rsidRPr="002F0E80">
              <w:rPr>
                <w:rFonts w:ascii="Wingdings" w:eastAsia="Times New Roman" w:hAnsi="Wingdings" w:cs="Calibri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36F0E5B5" w14:textId="77777777" w:rsidR="00E4309C" w:rsidRPr="002F0E80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2F0E80">
              <w:rPr>
                <w:rFonts w:ascii="Cambria" w:eastAsia="Times New Roman" w:hAnsi="Cambria" w:cs="Calibri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E4309C" w:rsidRPr="00E4309C" w14:paraId="56688CD2" w14:textId="77777777" w:rsidTr="00815D33">
        <w:trPr>
          <w:trHeight w:val="397"/>
        </w:trPr>
        <w:tc>
          <w:tcPr>
            <w:tcW w:w="8425" w:type="dxa"/>
            <w:shd w:val="clear" w:color="auto" w:fill="auto"/>
            <w:vAlign w:val="center"/>
            <w:hideMark/>
          </w:tcPr>
          <w:p w14:paraId="3B44A3E3" w14:textId="77777777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Badanie ogólne moczu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535016E0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428A804B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E4309C" w:rsidRPr="00E4309C" w14:paraId="322E401C" w14:textId="77777777" w:rsidTr="00815D33">
        <w:trPr>
          <w:trHeight w:val="631"/>
        </w:trPr>
        <w:tc>
          <w:tcPr>
            <w:tcW w:w="8425" w:type="dxa"/>
            <w:shd w:val="clear" w:color="auto" w:fill="auto"/>
            <w:vAlign w:val="center"/>
            <w:hideMark/>
          </w:tcPr>
          <w:p w14:paraId="03EF2A63" w14:textId="5FFAA106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brzusznej, miednicy i klatki piersiowej ze wzmocnieniem kontrastowym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</w:t>
            </w:r>
            <w:r w:rsidR="005A564B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ż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939C021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078C7341" w14:textId="77777777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4309C" w:rsidRPr="00E4309C" w14:paraId="2C3B5EF6" w14:textId="77777777" w:rsidTr="00815D33">
        <w:trPr>
          <w:trHeight w:val="696"/>
        </w:trPr>
        <w:tc>
          <w:tcPr>
            <w:tcW w:w="8425" w:type="dxa"/>
            <w:shd w:val="clear" w:color="auto" w:fill="auto"/>
            <w:vAlign w:val="center"/>
            <w:hideMark/>
          </w:tcPr>
          <w:p w14:paraId="335E2E31" w14:textId="122D67FE" w:rsidR="00E4309C" w:rsidRPr="00E4309C" w:rsidRDefault="00246727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MR nerek- w przypadku gdy przeciwwskazane TK z kontrastem, wynik TK niejednoznaczny lub podejrzenie T3a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niż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F1ED43C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1CC0D1BF" w14:textId="77777777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4309C" w:rsidRPr="00E4309C" w14:paraId="09BE39E2" w14:textId="77777777" w:rsidTr="00815D33">
        <w:trPr>
          <w:trHeight w:val="397"/>
        </w:trPr>
        <w:tc>
          <w:tcPr>
            <w:tcW w:w="8425" w:type="dxa"/>
            <w:shd w:val="clear" w:color="auto" w:fill="auto"/>
            <w:vAlign w:val="center"/>
            <w:hideMark/>
          </w:tcPr>
          <w:p w14:paraId="72D38515" w14:textId="124BFD10" w:rsidR="00E4309C" w:rsidRPr="00E4309C" w:rsidRDefault="00246727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TK/</w:t>
            </w:r>
            <w:r w:rsidR="00E4309C"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MR mózgowia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E4309C"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w przypadku podejrzenia przerzutów do OUN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niż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7A56466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5F097AF0" w14:textId="77777777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4309C" w:rsidRPr="00E4309C" w14:paraId="06A74FF6" w14:textId="77777777" w:rsidTr="00815D33">
        <w:trPr>
          <w:trHeight w:val="397"/>
        </w:trPr>
        <w:tc>
          <w:tcPr>
            <w:tcW w:w="8425" w:type="dxa"/>
            <w:shd w:val="clear" w:color="auto" w:fill="auto"/>
            <w:vAlign w:val="center"/>
            <w:hideMark/>
          </w:tcPr>
          <w:p w14:paraId="61BF4DC5" w14:textId="4E9B013D" w:rsidR="00E4309C" w:rsidRPr="00E4309C" w:rsidRDefault="00E4309C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Scyntygrafia kośćca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E430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- w przypadku podejrzenia przerzutów do kości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niż 4 tygodnie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3176107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2F1F095" w14:textId="77777777" w:rsidR="00E4309C" w:rsidRPr="00E4309C" w:rsidRDefault="00E4309C" w:rsidP="00E430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E4309C">
              <w:rPr>
                <w:rFonts w:ascii="Calibri" w:eastAsia="Times New Roman" w:hAnsi="Calibri" w:cs="Calibri"/>
                <w:color w:val="000000"/>
                <w:lang w:val="pl-PL" w:eastAsia="pl-PL"/>
              </w:rPr>
              <w:t> </w:t>
            </w:r>
          </w:p>
        </w:tc>
      </w:tr>
      <w:tr w:rsidR="00E4309C" w:rsidRPr="00E4309C" w14:paraId="7DCDAA69" w14:textId="77777777" w:rsidTr="00815D33">
        <w:trPr>
          <w:trHeight w:val="511"/>
        </w:trPr>
        <w:tc>
          <w:tcPr>
            <w:tcW w:w="8425" w:type="dxa"/>
            <w:shd w:val="clear" w:color="auto" w:fill="auto"/>
            <w:vAlign w:val="center"/>
            <w:hideMark/>
          </w:tcPr>
          <w:p w14:paraId="5BB353F3" w14:textId="1DD84D89" w:rsidR="00E4309C" w:rsidRPr="00E4309C" w:rsidRDefault="00246727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Renoscyntygrafia</w:t>
            </w:r>
            <w:proofErr w:type="spellEnd"/>
            <w:r w:rsidRP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- w przypadku choroby wieloogniskowej, jedynej nerki, PCHN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– nie starsze niż 4 tygodnie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14:paraId="09A88B57" w14:textId="77777777" w:rsidR="00E4309C" w:rsidRPr="00E4309C" w:rsidRDefault="00E4309C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1F637F6" w14:textId="77777777" w:rsidR="00E4309C" w:rsidRPr="00E4309C" w:rsidRDefault="00E4309C" w:rsidP="00E430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  <w:r w:rsidRPr="00E4309C">
              <w:rPr>
                <w:rFonts w:ascii="Calibri" w:eastAsia="Times New Roman" w:hAnsi="Calibri" w:cs="Calibri"/>
                <w:color w:val="000000"/>
                <w:lang w:val="pl-PL" w:eastAsia="pl-PL"/>
              </w:rPr>
              <w:t> </w:t>
            </w:r>
          </w:p>
        </w:tc>
      </w:tr>
      <w:tr w:rsidR="002F1219" w:rsidRPr="00E4309C" w14:paraId="66AE9CF8" w14:textId="77777777" w:rsidTr="00815D33">
        <w:trPr>
          <w:trHeight w:val="682"/>
        </w:trPr>
        <w:tc>
          <w:tcPr>
            <w:tcW w:w="8425" w:type="dxa"/>
            <w:shd w:val="clear" w:color="auto" w:fill="auto"/>
            <w:vAlign w:val="center"/>
          </w:tcPr>
          <w:p w14:paraId="7944F47C" w14:textId="6FCE5D3A" w:rsidR="002F1219" w:rsidRPr="00E4309C" w:rsidRDefault="002F1219" w:rsidP="00E4309C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2F12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istotne klinicznie </w:t>
            </w:r>
            <w:r w:rsidRPr="002F12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246727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…………………………………….</w:t>
            </w:r>
            <w:r w:rsidRPr="002F12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5643460" w14:textId="3C840A42" w:rsidR="002F1219" w:rsidRPr="00E4309C" w:rsidRDefault="002F1219" w:rsidP="00E4309C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E4309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680" w:type="dxa"/>
            <w:shd w:val="clear" w:color="auto" w:fill="auto"/>
            <w:noWrap/>
            <w:vAlign w:val="center"/>
          </w:tcPr>
          <w:p w14:paraId="503A467A" w14:textId="77777777" w:rsidR="002F1219" w:rsidRPr="00E4309C" w:rsidRDefault="002F1219" w:rsidP="00E4309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l-PL" w:eastAsia="pl-PL"/>
              </w:rPr>
            </w:pPr>
          </w:p>
        </w:tc>
      </w:tr>
    </w:tbl>
    <w:p w14:paraId="5CD12893" w14:textId="77777777" w:rsidR="00246727" w:rsidRDefault="00246727" w:rsidP="00246727">
      <w:pPr>
        <w:autoSpaceDE w:val="0"/>
        <w:autoSpaceDN w:val="0"/>
        <w:adjustRightInd w:val="0"/>
        <w:spacing w:after="240" w:line="240" w:lineRule="auto"/>
        <w:ind w:right="-1469"/>
        <w:rPr>
          <w:color w:val="FF0000"/>
          <w:lang w:val="pl-PL"/>
        </w:rPr>
      </w:pPr>
    </w:p>
    <w:p w14:paraId="0351AAFD" w14:textId="1A7BE7D1" w:rsidR="00BC2BEA" w:rsidRPr="00CE2C5B" w:rsidRDefault="00BC2BEA" w:rsidP="00BC2BEA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EB99C1" wp14:editId="7876563B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2FE676" w14:textId="77777777" w:rsidR="00BC2BEA" w:rsidRDefault="00BC2BEA" w:rsidP="00BC2BEA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60A9411D" w14:textId="77777777" w:rsidR="00BC2BEA" w:rsidRDefault="00BC2BEA" w:rsidP="00BC2BEA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833E64D" w14:textId="77777777" w:rsidR="00BC2BEA" w:rsidRDefault="00BC2BEA" w:rsidP="00BC2BEA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5A16FFF9" w14:textId="77777777" w:rsidR="00BC2BEA" w:rsidRPr="00DC5F59" w:rsidRDefault="00BC2BEA" w:rsidP="00BC2BEA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3F66D1CB" w14:textId="77777777" w:rsidR="00BC2BEA" w:rsidRPr="00DC5F59" w:rsidRDefault="00BC2BEA" w:rsidP="00BC2BEA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EB99C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782FE676" w14:textId="77777777" w:rsidR="00BC2BEA" w:rsidRDefault="00BC2BEA" w:rsidP="00BC2BEA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60A9411D" w14:textId="77777777" w:rsidR="00BC2BEA" w:rsidRDefault="00BC2BEA" w:rsidP="00BC2BEA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833E64D" w14:textId="77777777" w:rsidR="00BC2BEA" w:rsidRDefault="00BC2BEA" w:rsidP="00BC2BEA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5A16FFF9" w14:textId="77777777" w:rsidR="00BC2BEA" w:rsidRPr="00DC5F59" w:rsidRDefault="00BC2BEA" w:rsidP="00BC2BEA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3F66D1CB" w14:textId="77777777" w:rsidR="00BC2BEA" w:rsidRPr="00DC5F59" w:rsidRDefault="00BC2BEA" w:rsidP="00BC2BEA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524F90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6F196A3F" w14:textId="77777777" w:rsidR="00BC2BEA" w:rsidRPr="009B7AF7" w:rsidRDefault="00BC2BEA" w:rsidP="00BC2BEA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3D0DF7E3" w14:textId="77777777" w:rsidR="00BC2BEA" w:rsidRPr="00C7534B" w:rsidRDefault="00BC2BEA" w:rsidP="00BC2BEA">
      <w:pPr>
        <w:spacing w:after="0"/>
        <w:ind w:right="-1326"/>
        <w:rPr>
          <w:lang w:val="pl-PL"/>
        </w:rPr>
      </w:pPr>
    </w:p>
    <w:p w14:paraId="4F84F554" w14:textId="77777777" w:rsidR="00815D33" w:rsidRPr="00815D33" w:rsidRDefault="00815D33" w:rsidP="00815D33">
      <w:pPr>
        <w:rPr>
          <w:lang w:val="pl-PL"/>
        </w:rPr>
      </w:pPr>
    </w:p>
    <w:p w14:paraId="1E45F5D6" w14:textId="77777777" w:rsidR="00815D33" w:rsidRDefault="00815D33" w:rsidP="00815D33">
      <w:pPr>
        <w:rPr>
          <w:lang w:val="pl-PL"/>
        </w:rPr>
      </w:pPr>
    </w:p>
    <w:p w14:paraId="56005D08" w14:textId="66FDDCF0" w:rsidR="00815D33" w:rsidRPr="00815D33" w:rsidRDefault="00815D33" w:rsidP="00815D33">
      <w:pPr>
        <w:tabs>
          <w:tab w:val="left" w:pos="6120"/>
        </w:tabs>
        <w:rPr>
          <w:lang w:val="pl-PL"/>
        </w:rPr>
      </w:pPr>
      <w:r>
        <w:rPr>
          <w:lang w:val="pl-PL"/>
        </w:rPr>
        <w:tab/>
      </w:r>
    </w:p>
    <w:sectPr w:rsidR="00815D33" w:rsidRPr="00815D33" w:rsidSect="00815D33">
      <w:headerReference w:type="default" r:id="rId9"/>
      <w:footerReference w:type="default" r:id="rId10"/>
      <w:pgSz w:w="12240" w:h="15840"/>
      <w:pgMar w:top="1487" w:right="1800" w:bottom="426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353298" w14:textId="597A1A2E" w:rsidR="008A48F0" w:rsidRPr="00815D33" w:rsidRDefault="00815D33">
    <w:pPr>
      <w:pStyle w:val="Stopka"/>
      <w:rPr>
        <w:lang w:val="pl-PL"/>
      </w:rPr>
    </w:pPr>
    <w:r w:rsidRPr="00815D33">
      <w:rPr>
        <w:rFonts w:ascii="Cambria" w:hAnsi="Cambria"/>
        <w:sz w:val="20"/>
        <w:lang w:val="pl-PL"/>
      </w:rPr>
      <w:t>Wydanie I</w:t>
    </w:r>
    <w:r w:rsidRPr="00815D33">
      <w:rPr>
        <w:rFonts w:ascii="Cambria" w:hAnsi="Cambria"/>
        <w:sz w:val="20"/>
        <w:lang w:val="pl-PL"/>
      </w:rPr>
      <w:br/>
      <w:t xml:space="preserve">Data obowiązywania: </w:t>
    </w:r>
    <w:r w:rsidR="00684E0B">
      <w:rPr>
        <w:rFonts w:ascii="Cambria" w:hAnsi="Cambria"/>
        <w:sz w:val="20"/>
        <w:lang w:val="pl-PL"/>
      </w:rPr>
      <w:t>01.04.2025</w:t>
    </w:r>
    <w:r w:rsidRPr="00815D33">
      <w:rPr>
        <w:rFonts w:ascii="Cambria" w:hAnsi="Cambria"/>
        <w:sz w:val="20"/>
        <w:lang w:val="pl-PL"/>
      </w:rPr>
      <w:br/>
    </w:r>
  </w:p>
  <w:p w14:paraId="7A9331EB" w14:textId="77777777" w:rsidR="008A48F0" w:rsidRPr="00815D33" w:rsidRDefault="008A48F0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091CC6EC" w:rsidR="00562818" w:rsidRPr="002F0E80" w:rsidRDefault="00815D33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30080701" wp14:editId="3F017ED7">
          <wp:extent cx="1533525" cy="471854"/>
          <wp:effectExtent l="0" t="0" r="0" b="4445"/>
          <wp:docPr id="13656073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1CCA"/>
    <w:rsid w:val="00034616"/>
    <w:rsid w:val="0006063C"/>
    <w:rsid w:val="000A4A17"/>
    <w:rsid w:val="000B28D3"/>
    <w:rsid w:val="00105235"/>
    <w:rsid w:val="00114594"/>
    <w:rsid w:val="00120BDE"/>
    <w:rsid w:val="00125D8B"/>
    <w:rsid w:val="0015074B"/>
    <w:rsid w:val="00246727"/>
    <w:rsid w:val="0029639D"/>
    <w:rsid w:val="002B3590"/>
    <w:rsid w:val="002F0E80"/>
    <w:rsid w:val="002F1219"/>
    <w:rsid w:val="00326F90"/>
    <w:rsid w:val="00336F34"/>
    <w:rsid w:val="00386EA5"/>
    <w:rsid w:val="003A2F71"/>
    <w:rsid w:val="003D2E87"/>
    <w:rsid w:val="00434474"/>
    <w:rsid w:val="00524F90"/>
    <w:rsid w:val="00562818"/>
    <w:rsid w:val="0059308F"/>
    <w:rsid w:val="005A564B"/>
    <w:rsid w:val="006742AE"/>
    <w:rsid w:val="00684E0B"/>
    <w:rsid w:val="006D0965"/>
    <w:rsid w:val="006E62B1"/>
    <w:rsid w:val="0074489E"/>
    <w:rsid w:val="00765B5C"/>
    <w:rsid w:val="007B7A76"/>
    <w:rsid w:val="00815D33"/>
    <w:rsid w:val="008621F9"/>
    <w:rsid w:val="00884F98"/>
    <w:rsid w:val="008A48F0"/>
    <w:rsid w:val="00906E65"/>
    <w:rsid w:val="009107F2"/>
    <w:rsid w:val="00914AEF"/>
    <w:rsid w:val="00947261"/>
    <w:rsid w:val="00983C94"/>
    <w:rsid w:val="009B3BE8"/>
    <w:rsid w:val="009F0BB9"/>
    <w:rsid w:val="00A63143"/>
    <w:rsid w:val="00AA1D8D"/>
    <w:rsid w:val="00AD40BB"/>
    <w:rsid w:val="00B12C58"/>
    <w:rsid w:val="00B47730"/>
    <w:rsid w:val="00B5346E"/>
    <w:rsid w:val="00B90F99"/>
    <w:rsid w:val="00BC2BEA"/>
    <w:rsid w:val="00BE716E"/>
    <w:rsid w:val="00C60B0D"/>
    <w:rsid w:val="00C72B4E"/>
    <w:rsid w:val="00C7534B"/>
    <w:rsid w:val="00CB0664"/>
    <w:rsid w:val="00CD0DBB"/>
    <w:rsid w:val="00D02FBF"/>
    <w:rsid w:val="00DE2982"/>
    <w:rsid w:val="00DE2FCA"/>
    <w:rsid w:val="00E0611E"/>
    <w:rsid w:val="00E4309C"/>
    <w:rsid w:val="00E97C07"/>
    <w:rsid w:val="00EC65B7"/>
    <w:rsid w:val="00EE189E"/>
    <w:rsid w:val="00EF4EC9"/>
    <w:rsid w:val="00F16B43"/>
    <w:rsid w:val="00F340E5"/>
    <w:rsid w:val="00F35156"/>
    <w:rsid w:val="00F849F1"/>
    <w:rsid w:val="00FB4ED2"/>
    <w:rsid w:val="00FC693F"/>
    <w:rsid w:val="00FD4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D8A1692-ACCA-4963-9F35-837080F02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1211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21</cp:revision>
  <cp:lastPrinted>2025-02-28T09:13:00Z</cp:lastPrinted>
  <dcterms:created xsi:type="dcterms:W3CDTF">2025-02-28T09:21:00Z</dcterms:created>
  <dcterms:modified xsi:type="dcterms:W3CDTF">2025-03-25T07:15:00Z</dcterms:modified>
</cp:coreProperties>
</file>