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191630571"/>
    <w:bookmarkStart w:id="1" w:name="_GoBack"/>
    <w:bookmarkEnd w:id="1"/>
    <w:p w14:paraId="647A278E" w14:textId="793ED053" w:rsidR="00F32147" w:rsidRPr="00554DDA" w:rsidRDefault="00BE7283" w:rsidP="00BE7283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499F8193" wp14:editId="77F04B75">
                <wp:simplePos x="0" y="0"/>
                <wp:positionH relativeFrom="page">
                  <wp:posOffset>365760</wp:posOffset>
                </wp:positionH>
                <wp:positionV relativeFrom="topMargin">
                  <wp:posOffset>1173480</wp:posOffset>
                </wp:positionV>
                <wp:extent cx="7136130" cy="476250"/>
                <wp:effectExtent l="0" t="0" r="26670" b="19050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36130" cy="476250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38966AE2" w14:textId="1B4B28EB" w:rsidR="00F32147" w:rsidRPr="00B12C58" w:rsidRDefault="00F32147" w:rsidP="00F32147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41" y="360"/>
                            <a:ext cx="4142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D122AB" w14:textId="03962686" w:rsidR="00F32147" w:rsidRPr="00B12C58" w:rsidRDefault="00F32147" w:rsidP="00F32147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134631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9F8193" id="Grupa 196" o:spid="_x0000_s1026" style="position:absolute;left:0;text-align:left;margin-left:28.8pt;margin-top:92.4pt;width:561.9pt;height:37.5pt;z-index:-251657216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38966AE2" w14:textId="1B4B28EB" w:rsidR="00F32147" w:rsidRPr="00B12C58" w:rsidRDefault="00F32147" w:rsidP="00F32147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41;top:360;width:4142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7AD122AB" w14:textId="03962686" w:rsidR="00F32147" w:rsidRPr="00B12C58" w:rsidRDefault="00F32147" w:rsidP="00F32147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134631">
                          <w:rPr>
                            <w:b/>
                            <w:szCs w:val="36"/>
                          </w:rPr>
                          <w:t xml:space="preserve">  </w:t>
                        </w:r>
                        <w:bookmarkStart w:id="2" w:name="_GoBack"/>
                        <w:bookmarkEnd w:id="2"/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134631">
        <w:rPr>
          <w:rFonts w:ascii="Cambria" w:hAnsi="Cambria"/>
          <w:b/>
          <w:bCs/>
          <w:sz w:val="20"/>
          <w:szCs w:val="28"/>
          <w:lang w:val="pl-PL"/>
        </w:rPr>
        <w:t>PR-01</w:t>
      </w:r>
      <w:r w:rsidRPr="00BE7283">
        <w:rPr>
          <w:rFonts w:ascii="Cambria" w:hAnsi="Cambria"/>
          <w:b/>
          <w:bCs/>
          <w:sz w:val="20"/>
          <w:szCs w:val="28"/>
          <w:lang w:val="pl-PL"/>
        </w:rPr>
        <w:t xml:space="preserve"> QP-</w:t>
      </w:r>
      <w:r w:rsidR="00134631">
        <w:rPr>
          <w:rFonts w:ascii="Cambria" w:hAnsi="Cambria"/>
          <w:b/>
          <w:bCs/>
          <w:sz w:val="20"/>
          <w:szCs w:val="28"/>
          <w:lang w:val="pl-PL"/>
        </w:rPr>
        <w:t>50</w:t>
      </w:r>
      <w:r w:rsidRPr="00BE7283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F32147" w:rsidRPr="00554DDA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A80EA2">
        <w:rPr>
          <w:rFonts w:ascii="Cambria" w:hAnsi="Cambria"/>
          <w:b/>
          <w:bCs/>
          <w:sz w:val="20"/>
          <w:szCs w:val="28"/>
          <w:lang w:val="pl-PL"/>
        </w:rPr>
        <w:t>.2</w:t>
      </w:r>
      <w:r w:rsidR="006A1A84">
        <w:rPr>
          <w:rFonts w:ascii="Cambria" w:hAnsi="Cambria"/>
          <w:b/>
          <w:bCs/>
          <w:sz w:val="20"/>
          <w:szCs w:val="28"/>
          <w:lang w:val="pl-PL"/>
        </w:rPr>
        <w:t>4</w:t>
      </w:r>
    </w:p>
    <w:tbl>
      <w:tblPr>
        <w:tblStyle w:val="Tabela-Siatka"/>
        <w:tblpPr w:leftFromText="141" w:rightFromText="141" w:vertAnchor="text" w:horzAnchor="page" w:tblpX="8653" w:tblpY="13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134631" w14:paraId="2EE78997" w14:textId="77777777" w:rsidTr="008F6028">
        <w:trPr>
          <w:trHeight w:val="462"/>
        </w:trPr>
        <w:tc>
          <w:tcPr>
            <w:tcW w:w="280" w:type="dxa"/>
            <w:vAlign w:val="center"/>
          </w:tcPr>
          <w:p w14:paraId="53523B5E" w14:textId="456E7519" w:rsidR="00134631" w:rsidRDefault="00134631" w:rsidP="008F602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14BC6057" w14:textId="6B76BE46" w:rsidR="00134631" w:rsidRDefault="00134631" w:rsidP="008F602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19C89F42" w14:textId="490F4FD7" w:rsidR="00134631" w:rsidRDefault="00134631" w:rsidP="008F602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40925C8D" w14:textId="1D7FC0AC" w:rsidR="00134631" w:rsidRDefault="00134631" w:rsidP="008F602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49F56231" w14:textId="3A42533B" w:rsidR="00134631" w:rsidRDefault="00134631" w:rsidP="008F602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5C4CAE3" w14:textId="591CA066" w:rsidR="00134631" w:rsidRDefault="00134631" w:rsidP="008F602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9A8658B" w14:textId="4EC43B1D" w:rsidR="00134631" w:rsidRDefault="00134631" w:rsidP="008F602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C4C61BB" w14:textId="2DB9DF9C" w:rsidR="00134631" w:rsidRDefault="00134631" w:rsidP="008F602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94E33C6" w14:textId="7C002C8C" w:rsidR="00134631" w:rsidRDefault="00134631" w:rsidP="008F602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82521E6" w14:textId="05CF47BF" w:rsidR="00134631" w:rsidRDefault="00134631" w:rsidP="008F602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3924ED8" w14:textId="66F2A5CB" w:rsidR="00134631" w:rsidRDefault="00134631" w:rsidP="008F6028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3D4C5F88" w14:textId="7C71EBB8" w:rsidR="00F32147" w:rsidRDefault="00F32147" w:rsidP="00F32147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35F9C24B" w14:textId="5ECE5338" w:rsidR="00F32147" w:rsidRPr="00192326" w:rsidRDefault="00F32147" w:rsidP="00F32147">
      <w:pPr>
        <w:spacing w:after="0"/>
        <w:ind w:right="-1469"/>
        <w:jc w:val="center"/>
        <w:rPr>
          <w:b/>
          <w:color w:val="548DD4" w:themeColor="text2" w:themeTint="99"/>
          <w:sz w:val="20"/>
          <w:szCs w:val="14"/>
          <w:lang w:val="pl-PL"/>
        </w:rPr>
      </w:pPr>
    </w:p>
    <w:p w14:paraId="5D523A67" w14:textId="4ABDC261" w:rsidR="00B12C58" w:rsidRDefault="005B5DA2" w:rsidP="00BE7283">
      <w:pPr>
        <w:spacing w:before="120" w:after="240"/>
        <w:ind w:right="-1469"/>
        <w:jc w:val="center"/>
        <w:rPr>
          <w:b/>
          <w:sz w:val="28"/>
          <w:lang w:val="pl-PL"/>
        </w:rPr>
      </w:pPr>
      <w:r w:rsidRPr="00F32147">
        <w:rPr>
          <w:b/>
          <w:color w:val="548DD4" w:themeColor="text2" w:themeTint="99"/>
          <w:sz w:val="28"/>
          <w:lang w:val="pl-PL"/>
        </w:rPr>
        <w:t xml:space="preserve">Nowotwory </w:t>
      </w:r>
      <w:r w:rsidR="00685188">
        <w:rPr>
          <w:b/>
          <w:color w:val="548DD4" w:themeColor="text2" w:themeTint="99"/>
          <w:sz w:val="28"/>
          <w:lang w:val="pl-PL"/>
        </w:rPr>
        <w:t>Neuroendokrynne (NET, NEC)</w:t>
      </w:r>
      <w:r w:rsidR="00655DA9" w:rsidRPr="00F32147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B12C58" w:rsidRPr="00F35156">
        <w:rPr>
          <w:b/>
          <w:sz w:val="28"/>
          <w:lang w:val="pl-PL"/>
        </w:rPr>
        <w:t>Checklista</w:t>
      </w:r>
      <w:proofErr w:type="spellEnd"/>
      <w:r w:rsidR="00B12C58" w:rsidRPr="00F35156">
        <w:rPr>
          <w:b/>
          <w:sz w:val="28"/>
          <w:lang w:val="pl-PL"/>
        </w:rPr>
        <w:t xml:space="preserve"> –</w:t>
      </w:r>
      <w:r w:rsidR="00B90F99" w:rsidRPr="00F35156">
        <w:rPr>
          <w:b/>
          <w:sz w:val="28"/>
          <w:lang w:val="pl-PL"/>
        </w:rPr>
        <w:t xml:space="preserve"> </w:t>
      </w:r>
      <w:r w:rsidR="00B12C58" w:rsidRPr="00F35156">
        <w:rPr>
          <w:b/>
          <w:sz w:val="28"/>
          <w:lang w:val="pl-PL"/>
        </w:rPr>
        <w:t>badania</w:t>
      </w:r>
    </w:p>
    <w:tbl>
      <w:tblPr>
        <w:tblW w:w="111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17"/>
        <w:gridCol w:w="1417"/>
        <w:gridCol w:w="1560"/>
      </w:tblGrid>
      <w:tr w:rsidR="00685188" w:rsidRPr="00685188" w14:paraId="20109AB2" w14:textId="77777777" w:rsidTr="00BE7283">
        <w:trPr>
          <w:trHeight w:val="300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EDC19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E81EC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Wykonano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B2894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Data </w:t>
            </w:r>
            <w:proofErr w:type="spellStart"/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</w:tr>
      <w:tr w:rsidR="00685188" w:rsidRPr="00685188" w14:paraId="157D6BDB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B6BD7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Pełny wynik badania histopatologicznego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4F465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07FA2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685188" w:rsidRPr="00685188" w14:paraId="5C84072F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F69BC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Badania obrazowe: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7F51E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color w:val="000000"/>
                <w:lang w:val="pl-PL" w:eastAsia="pl-PL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32CA2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68097F4C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48917" w14:textId="0FE12B24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Tomografia komputerowa (TK) głowy, szyi, klatki piersiowej, jamy brzusznej, miednicy </w:t>
            </w: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–</w:t>
            </w: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z</w:t>
            </w: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 </w:t>
            </w: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kontrastem (inne okolice wg lokalizacji nowotworu)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C0A3A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128DE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2DB987C4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57EB8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Rezonans magnetyczny (MR) z kontrastem (okolice wg lokalizacji nowotworu)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B3935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E49FF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3F4178C6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A32A9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PET/CT FDG (opcjonalnie w przypadku gdy wyniki innych badań  (TK lub MR) są niejednoznaczne)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649AC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521E0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18E27127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31B12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PET/CT  z 68Ga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264E5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5797B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526D1855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B963F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Scyntygrafia receptorów </w:t>
            </w:r>
            <w:proofErr w:type="spellStart"/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somatostatynowych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FC7C1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EFAEC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27D9007A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B6499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Scyntygrafia kośćca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F14C0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BFB6A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2F36CF9E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4229C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USG -  okolice wg lokalizacji nowotworu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08FCB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91F69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3E5FAF4F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7BD62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RTG - okolice wg lokalizacji nowotworu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94266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52F2E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74DDA62D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53AFE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ECHO Serca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5258C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E4EB0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5E949641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D104B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EKG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70881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E0F0F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2BDC8131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5135C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Badania endoskopowe: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4586F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color w:val="000000"/>
                <w:lang w:val="pl-PL" w:eastAsia="pl-PL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17404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685188" w:rsidRPr="00685188" w14:paraId="23D2D214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4F012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proofErr w:type="spellStart"/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Kolonoskopia</w:t>
            </w:r>
            <w:proofErr w:type="spellEnd"/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(w przypadku nowotworów dolnego odcinka przewodu pokarmowego)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AB003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F5C3F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3E73643C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20009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Gastroskopia (w przypadku nowotworów górnego odcinka przewodu pokarmowego)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85101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8773E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08E0035B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91C0C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Bronchoskopia (w przypadku nowotworów klatki piersiowej)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5F8CA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61DBE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2F98931D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D71E2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EBUS/EUS - zgodnie z lokalizacją nowotworu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6AAF0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8B019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1731C5C2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085E5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lastRenderedPageBreak/>
              <w:t>Badania laboratoryjne: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D6B2C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color w:val="000000"/>
                <w:lang w:val="pl-PL" w:eastAsia="pl-PL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54DAE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7AFB8203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C6A22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CEA, Ca 19-9, Ca125, Ca 15-3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07F35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CDA9C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2D5117D9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7AA4C" w14:textId="347D4094" w:rsidR="00685188" w:rsidRPr="00A80EA2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>Chromogranina</w:t>
            </w:r>
            <w:proofErr w:type="spellEnd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 xml:space="preserve"> A, NSE- </w:t>
            </w:r>
            <w:proofErr w:type="spellStart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>neurospecyficzna</w:t>
            </w:r>
            <w:proofErr w:type="spellEnd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>enolaza</w:t>
            </w:r>
            <w:proofErr w:type="spellEnd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>Parathormon</w:t>
            </w:r>
            <w:proofErr w:type="spellEnd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>Kalcytonina</w:t>
            </w:r>
            <w:proofErr w:type="spellEnd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>Gastryna</w:t>
            </w:r>
            <w:proofErr w:type="spellEnd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>Insulina</w:t>
            </w:r>
            <w:proofErr w:type="spellEnd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>Kwas</w:t>
            </w:r>
            <w:proofErr w:type="spellEnd"/>
            <w:r w:rsidRPr="00A80EA2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 xml:space="preserve"> 5-hydroksyindolooctwy (5-HIAA)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CED2B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35001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685188" w:rsidRPr="00685188" w14:paraId="619D44C9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C9F60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Morfologia, kreatynina, AST, ALT, bilirubina, fosfataza alkaliczna, GGTP, LDH, albumina, kwas moczowy, mocznik, </w:t>
            </w:r>
            <w:proofErr w:type="spellStart"/>
            <w:r w:rsidRPr="0068518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koagulogram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ADA8D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F214D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685188" w:rsidRPr="00685188" w14:paraId="76C96481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4CD9A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FT3, FT4, TSH, NT-</w:t>
            </w:r>
            <w:proofErr w:type="spellStart"/>
            <w:r w:rsidRPr="0068518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proBNP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06D14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573D3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685188" w:rsidRPr="00685188" w14:paraId="4DDF28F1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196A3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ACTH, Kortyzol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CA2BC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BF6FD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685188" w:rsidRPr="00685188" w14:paraId="0E63DFE0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28803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Potas, Sód, Magnez, Wapń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88220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4F7D1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685188" w:rsidRPr="00685188" w14:paraId="4A6F2AC4" w14:textId="77777777" w:rsidTr="008E05CD">
        <w:trPr>
          <w:trHeight w:val="567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04AC6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Inne istotne klinicznie …….…........................................................................................................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162D3" w14:textId="77777777" w:rsidR="00685188" w:rsidRPr="00685188" w:rsidRDefault="00685188" w:rsidP="0068518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</w:pPr>
            <w:r w:rsidRPr="00685188"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90AC6" w14:textId="77777777" w:rsidR="00685188" w:rsidRPr="00685188" w:rsidRDefault="00685188" w:rsidP="0068518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685188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0E80B2A1" w14:textId="77777777" w:rsidR="00685188" w:rsidRDefault="00685188" w:rsidP="0059308F">
      <w:pPr>
        <w:spacing w:after="240"/>
        <w:ind w:right="-1469"/>
        <w:jc w:val="center"/>
        <w:rPr>
          <w:b/>
          <w:sz w:val="28"/>
          <w:lang w:val="pl-PL"/>
        </w:rPr>
      </w:pPr>
    </w:p>
    <w:p w14:paraId="3F7A2B8F" w14:textId="711C19BE" w:rsidR="008E05CD" w:rsidRPr="00CE2C5B" w:rsidRDefault="008E05CD" w:rsidP="008E05CD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96C5539" wp14:editId="3C0E2F25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71512" w14:textId="77777777" w:rsidR="008E05CD" w:rsidRDefault="008E05CD" w:rsidP="008E05CD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C4FFE8C" w14:textId="77777777" w:rsidR="008E05CD" w:rsidRDefault="008E05CD" w:rsidP="008E05CD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53E524BD" w14:textId="77777777" w:rsidR="008E05CD" w:rsidRDefault="008E05CD" w:rsidP="008E05CD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18BF4572" w14:textId="77777777" w:rsidR="008E05CD" w:rsidRPr="00DC5F59" w:rsidRDefault="008E05CD" w:rsidP="008E05CD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7CD7F7A2" w14:textId="77777777" w:rsidR="008E05CD" w:rsidRPr="00DC5F59" w:rsidRDefault="008E05CD" w:rsidP="008E05CD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96C553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">
                <v:textbox>
                  <w:txbxContent>
                    <w:p w14:paraId="0ED71512" w14:textId="77777777" w:rsidR="008E05CD" w:rsidRDefault="008E05CD" w:rsidP="008E05CD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C4FFE8C" w14:textId="77777777" w:rsidR="008E05CD" w:rsidRDefault="008E05CD" w:rsidP="008E05CD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53E524BD" w14:textId="77777777" w:rsidR="008E05CD" w:rsidRDefault="008E05CD" w:rsidP="008E05CD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18BF4572" w14:textId="77777777" w:rsidR="008E05CD" w:rsidRPr="00DC5F59" w:rsidRDefault="008E05CD" w:rsidP="008E05CD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7CD7F7A2" w14:textId="77777777" w:rsidR="008E05CD" w:rsidRPr="00DC5F59" w:rsidRDefault="008E05CD" w:rsidP="008E05CD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211DD3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4CE5DD6C" w14:textId="77777777" w:rsidR="008E05CD" w:rsidRPr="009B7AF7" w:rsidRDefault="008E05CD" w:rsidP="008E05CD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07D9A0EB" w14:textId="34FDFCC6" w:rsidR="009F0BB9" w:rsidRPr="00C7534B" w:rsidRDefault="009F0BB9" w:rsidP="008E05CD">
      <w:pPr>
        <w:rPr>
          <w:lang w:val="pl-PL"/>
        </w:rPr>
      </w:pPr>
    </w:p>
    <w:sectPr w:rsidR="009F0BB9" w:rsidRPr="00C7534B" w:rsidSect="00BE7283">
      <w:headerReference w:type="default" r:id="rId9"/>
      <w:footerReference w:type="default" r:id="rId10"/>
      <w:pgSz w:w="12240" w:h="15840"/>
      <w:pgMar w:top="1487" w:right="1800" w:bottom="426" w:left="567" w:header="426" w:footer="3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-1883546006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309C35" w14:textId="77777777" w:rsidR="00BE7283" w:rsidRPr="00BE7283" w:rsidRDefault="00BE7283" w:rsidP="00BE7283">
            <w:pPr>
              <w:pStyle w:val="Stopka"/>
              <w:jc w:val="right"/>
              <w:rPr>
                <w:sz w:val="18"/>
                <w:szCs w:val="18"/>
                <w:lang w:val="pl-PL"/>
              </w:rPr>
            </w:pPr>
            <w:r w:rsidRPr="00BE7283">
              <w:rPr>
                <w:sz w:val="18"/>
                <w:szCs w:val="18"/>
                <w:lang w:val="pl-PL"/>
              </w:rPr>
              <w:t xml:space="preserve">Strona </w:t>
            </w:r>
            <w:r w:rsidRPr="00BE7283">
              <w:rPr>
                <w:b/>
                <w:bCs/>
                <w:sz w:val="20"/>
                <w:szCs w:val="20"/>
              </w:rPr>
              <w:fldChar w:fldCharType="begin"/>
            </w:r>
            <w:r w:rsidRPr="00BE7283">
              <w:rPr>
                <w:b/>
                <w:bCs/>
                <w:sz w:val="18"/>
                <w:szCs w:val="18"/>
                <w:lang w:val="pl-PL"/>
              </w:rPr>
              <w:instrText>PAGE</w:instrText>
            </w:r>
            <w:r w:rsidRPr="00BE7283">
              <w:rPr>
                <w:b/>
                <w:bCs/>
                <w:sz w:val="20"/>
                <w:szCs w:val="20"/>
              </w:rPr>
              <w:fldChar w:fldCharType="separate"/>
            </w:r>
            <w:r w:rsidR="008F6028">
              <w:rPr>
                <w:b/>
                <w:bCs/>
                <w:noProof/>
                <w:sz w:val="18"/>
                <w:szCs w:val="18"/>
                <w:lang w:val="pl-PL"/>
              </w:rPr>
              <w:t>2</w:t>
            </w:r>
            <w:r w:rsidRPr="00BE7283">
              <w:rPr>
                <w:b/>
                <w:bCs/>
                <w:sz w:val="20"/>
                <w:szCs w:val="20"/>
              </w:rPr>
              <w:fldChar w:fldCharType="end"/>
            </w:r>
            <w:r w:rsidRPr="00BE7283">
              <w:rPr>
                <w:sz w:val="18"/>
                <w:szCs w:val="18"/>
                <w:lang w:val="pl-PL"/>
              </w:rPr>
              <w:t xml:space="preserve"> z </w:t>
            </w:r>
            <w:r w:rsidRPr="00BE7283">
              <w:rPr>
                <w:b/>
                <w:bCs/>
                <w:sz w:val="20"/>
                <w:szCs w:val="20"/>
              </w:rPr>
              <w:fldChar w:fldCharType="begin"/>
            </w:r>
            <w:r w:rsidRPr="00BE7283">
              <w:rPr>
                <w:b/>
                <w:bCs/>
                <w:sz w:val="18"/>
                <w:szCs w:val="18"/>
                <w:lang w:val="pl-PL"/>
              </w:rPr>
              <w:instrText>NUMPAGES</w:instrText>
            </w:r>
            <w:r w:rsidRPr="00BE7283">
              <w:rPr>
                <w:b/>
                <w:bCs/>
                <w:sz w:val="20"/>
                <w:szCs w:val="20"/>
              </w:rPr>
              <w:fldChar w:fldCharType="separate"/>
            </w:r>
            <w:r w:rsidR="008F6028">
              <w:rPr>
                <w:b/>
                <w:bCs/>
                <w:noProof/>
                <w:sz w:val="18"/>
                <w:szCs w:val="18"/>
                <w:lang w:val="pl-PL"/>
              </w:rPr>
              <w:t>2</w:t>
            </w:r>
            <w:r w:rsidRPr="00BE7283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8F56B60" w14:textId="173C4B16" w:rsidR="00685188" w:rsidRPr="00A80EA2" w:rsidRDefault="00BE7283" w:rsidP="00BE7283">
    <w:pPr>
      <w:pStyle w:val="Stopka"/>
      <w:rPr>
        <w:lang w:val="pl-PL"/>
      </w:rPr>
    </w:pPr>
    <w:r w:rsidRPr="00BE7283">
      <w:rPr>
        <w:rFonts w:ascii="Cambria" w:hAnsi="Cambria"/>
        <w:sz w:val="20"/>
        <w:lang w:val="pl-PL"/>
      </w:rPr>
      <w:t>Wydanie I</w:t>
    </w:r>
    <w:r w:rsidRPr="00BE7283">
      <w:rPr>
        <w:rFonts w:ascii="Cambria" w:hAnsi="Cambria"/>
        <w:sz w:val="20"/>
        <w:lang w:val="pl-PL"/>
      </w:rPr>
      <w:br/>
      <w:t xml:space="preserve">Data obowiązywania: </w:t>
    </w:r>
    <w:r w:rsidR="00E45152">
      <w:rPr>
        <w:rFonts w:ascii="Cambria" w:hAnsi="Cambria"/>
        <w:sz w:val="20"/>
        <w:lang w:val="pl-PL"/>
      </w:rPr>
      <w:t>01.04.2025</w:t>
    </w:r>
    <w:r w:rsidRPr="00BE7283">
      <w:rPr>
        <w:rFonts w:ascii="Cambria" w:hAnsi="Cambria"/>
        <w:sz w:val="20"/>
        <w:lang w:val="pl-PL"/>
      </w:rPr>
      <w:br/>
    </w:r>
  </w:p>
  <w:p w14:paraId="0D7EB887" w14:textId="77777777" w:rsidR="00685188" w:rsidRPr="00A80EA2" w:rsidRDefault="00685188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6E970DB0" w:rsidR="00562818" w:rsidRPr="00554DDA" w:rsidRDefault="00BE7283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33F51BB0" wp14:editId="5D34076D">
          <wp:extent cx="1533525" cy="471854"/>
          <wp:effectExtent l="0" t="0" r="0" b="4445"/>
          <wp:docPr id="121222025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A33BDA"/>
    <w:multiLevelType w:val="hybridMultilevel"/>
    <w:tmpl w:val="F2A66E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147E7"/>
    <w:rsid w:val="00034616"/>
    <w:rsid w:val="0006063C"/>
    <w:rsid w:val="00074764"/>
    <w:rsid w:val="000863CC"/>
    <w:rsid w:val="000A4A17"/>
    <w:rsid w:val="000B28D3"/>
    <w:rsid w:val="000C3224"/>
    <w:rsid w:val="00114594"/>
    <w:rsid w:val="00120BDE"/>
    <w:rsid w:val="00125D8B"/>
    <w:rsid w:val="00134631"/>
    <w:rsid w:val="0015074B"/>
    <w:rsid w:val="00192326"/>
    <w:rsid w:val="001A1031"/>
    <w:rsid w:val="00211DD3"/>
    <w:rsid w:val="00221664"/>
    <w:rsid w:val="00241370"/>
    <w:rsid w:val="0029639D"/>
    <w:rsid w:val="002D16CA"/>
    <w:rsid w:val="002E676F"/>
    <w:rsid w:val="00326F90"/>
    <w:rsid w:val="00354082"/>
    <w:rsid w:val="00386EA5"/>
    <w:rsid w:val="003952CD"/>
    <w:rsid w:val="003D1D15"/>
    <w:rsid w:val="00415E08"/>
    <w:rsid w:val="00434474"/>
    <w:rsid w:val="004D45E0"/>
    <w:rsid w:val="004E2C88"/>
    <w:rsid w:val="00531F97"/>
    <w:rsid w:val="00545645"/>
    <w:rsid w:val="00554DDA"/>
    <w:rsid w:val="00562818"/>
    <w:rsid w:val="0059308F"/>
    <w:rsid w:val="005B0008"/>
    <w:rsid w:val="005B5DA2"/>
    <w:rsid w:val="005D45AF"/>
    <w:rsid w:val="00644867"/>
    <w:rsid w:val="00655DA9"/>
    <w:rsid w:val="00685188"/>
    <w:rsid w:val="006A1A84"/>
    <w:rsid w:val="006E62B1"/>
    <w:rsid w:val="0070191D"/>
    <w:rsid w:val="007408FD"/>
    <w:rsid w:val="0074489E"/>
    <w:rsid w:val="0075191F"/>
    <w:rsid w:val="00765B5C"/>
    <w:rsid w:val="007B7A76"/>
    <w:rsid w:val="007C3271"/>
    <w:rsid w:val="00800337"/>
    <w:rsid w:val="00815D89"/>
    <w:rsid w:val="008621F9"/>
    <w:rsid w:val="00884F98"/>
    <w:rsid w:val="008E05CD"/>
    <w:rsid w:val="008F6028"/>
    <w:rsid w:val="00906E65"/>
    <w:rsid w:val="009107F2"/>
    <w:rsid w:val="00925215"/>
    <w:rsid w:val="00947261"/>
    <w:rsid w:val="009852E9"/>
    <w:rsid w:val="009E4053"/>
    <w:rsid w:val="009F0BB9"/>
    <w:rsid w:val="00A2399A"/>
    <w:rsid w:val="00A56B47"/>
    <w:rsid w:val="00A61F1A"/>
    <w:rsid w:val="00A63143"/>
    <w:rsid w:val="00A80EA2"/>
    <w:rsid w:val="00AA1D8D"/>
    <w:rsid w:val="00AD40BB"/>
    <w:rsid w:val="00B12C58"/>
    <w:rsid w:val="00B47730"/>
    <w:rsid w:val="00B5346E"/>
    <w:rsid w:val="00B83768"/>
    <w:rsid w:val="00B90F99"/>
    <w:rsid w:val="00BC5906"/>
    <w:rsid w:val="00BE7283"/>
    <w:rsid w:val="00BF3D4B"/>
    <w:rsid w:val="00C27F68"/>
    <w:rsid w:val="00C414FE"/>
    <w:rsid w:val="00C7534B"/>
    <w:rsid w:val="00CB0664"/>
    <w:rsid w:val="00CD0DBB"/>
    <w:rsid w:val="00D02FBF"/>
    <w:rsid w:val="00D82E64"/>
    <w:rsid w:val="00D840B1"/>
    <w:rsid w:val="00DB1F57"/>
    <w:rsid w:val="00DE2982"/>
    <w:rsid w:val="00DE2FCA"/>
    <w:rsid w:val="00E0611E"/>
    <w:rsid w:val="00E4309C"/>
    <w:rsid w:val="00E45152"/>
    <w:rsid w:val="00EB0580"/>
    <w:rsid w:val="00EC65B7"/>
    <w:rsid w:val="00EE189E"/>
    <w:rsid w:val="00F0190A"/>
    <w:rsid w:val="00F32147"/>
    <w:rsid w:val="00F35156"/>
    <w:rsid w:val="00F710E8"/>
    <w:rsid w:val="00F849F1"/>
    <w:rsid w:val="00FC693F"/>
    <w:rsid w:val="00FF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ocId w14:val="7185C30F"/>
  <w14:defaultImageDpi w14:val="300"/>
  <w15:docId w15:val="{5E268726-7460-42A2-9A73-607F23DA6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3F0C104-3384-40BF-88C8-1702F15E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250</Words>
  <Characters>1506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1753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12</cp:revision>
  <cp:lastPrinted>2025-03-10T09:48:00Z</cp:lastPrinted>
  <dcterms:created xsi:type="dcterms:W3CDTF">2025-03-07T09:07:00Z</dcterms:created>
  <dcterms:modified xsi:type="dcterms:W3CDTF">2025-03-25T07:20:00Z</dcterms:modified>
</cp:coreProperties>
</file>